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9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122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-2020</w:t>
      </w:r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0" w:name="组织名称"/>
            <w:r>
              <w:rPr>
                <w:rFonts w:hint="eastAsia" w:ascii="宋体" w:hAnsi="宋体"/>
                <w:szCs w:val="21"/>
              </w:rPr>
              <w:t>江苏奇乐娃实业有限公司</w:t>
            </w:r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 xml:space="preserve">部门: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质检部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   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郝达洪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查： 生产车间编号为JY0010（0-300）mm游标卡尺未检定，不符合标准。7.3.2要求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  <w:u w:val="single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GB/T19022-2003标准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7.3.2</w:t>
            </w: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条款的要求。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</w:t>
            </w:r>
            <w:r>
              <w:rPr>
                <w:rFonts w:hint="eastAsia" w:ascii="宋体" w:hAnsi="宋体" w:cs="宋体"/>
                <w:kern w:val="0"/>
                <w:szCs w:val="21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__；</w:t>
            </w:r>
          </w:p>
          <w:p>
            <w:pPr>
              <w:widowControl/>
              <w:spacing w:line="48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48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5859" w:firstLineChars="279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                               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日期：</w:t>
            </w:r>
          </w:p>
        </w:tc>
      </w:tr>
    </w:tbl>
    <w:p>
      <w:pPr>
        <w:wordWrap w:val="0"/>
        <w:jc w:val="right"/>
      </w:pPr>
      <w:r>
        <w:rPr>
          <w:rFonts w:hint="eastAsia"/>
        </w:rPr>
        <w:t xml:space="preserve"> 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3679190</wp:posOffset>
              </wp:positionH>
              <wp:positionV relativeFrom="paragraph">
                <wp:posOffset>179070</wp:posOffset>
              </wp:positionV>
              <wp:extent cx="2208530" cy="261620"/>
              <wp:effectExtent l="0" t="0" r="1270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8530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Times New Roman" w:hAnsi="Times New Roman"/>
                              <w:sz w:val="22"/>
                            </w:rPr>
                            <w:t>不符合项报告</w:t>
                          </w:r>
                          <w:r>
                            <w:rPr>
                              <w:rFonts w:hint="eastAsia" w:ascii="Times New Roman" w:hAnsi="Times New Roman"/>
                              <w:sz w:val="22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9.7pt;margin-top:14.1pt;height:20.6pt;width:173.9pt;z-index:251658240;mso-width-relative:page;mso-height-relative:page;" fillcolor="#FFFFFF" filled="t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yH84BNcAAAAJAQAADwAA&#10;AAAAAAABACAAAAAiAAAAZHJzL2Rvd25yZXYueG1sUEsBAhQAFAAAAAgAh07iQAvEmAelAQAAKQMA&#10;AA4AAAAAAAAAAQAgAAAAJgEAAGRycy9lMm9Eb2MueG1sUEsFBgAAAAAGAAYAWQEAAD0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/>
                        <w:szCs w:val="21"/>
                      </w:rPr>
                      <w:t>11</w:t>
                    </w:r>
                    <w:r>
                      <w:rPr>
                        <w:rFonts w:ascii="Times New Roman" w:hAnsi="Times New Roman"/>
                        <w:sz w:val="22"/>
                      </w:rPr>
                      <w:t>不符合项报告</w:t>
                    </w:r>
                    <w:r>
                      <w:rPr>
                        <w:rFonts w:hint="eastAsia" w:ascii="Times New Roman" w:hAnsi="Times New Roman"/>
                        <w:sz w:val="22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ind w:firstLine="672" w:firstLineChars="400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0</wp:posOffset>
              </wp:positionV>
              <wp:extent cx="5819140" cy="635"/>
              <wp:effectExtent l="0" t="0" r="0" b="0"/>
              <wp:wrapNone/>
              <wp:docPr id="3" name="直线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9140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026" o:spid="_x0000_s1026" o:spt="20" style="position:absolute;left:0pt;margin-left:-0.45pt;margin-top:0pt;height:0.05pt;width:458.2pt;z-index:251658240;mso-width-relative:page;mso-height-relative:page;" filled="f" stroked="t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txf9PSAAAAAwEAAA8AAAAAAAAAAQAgAAAAIgAAAGRy&#10;cy9kb3ducmV2LnhtbFBLAQIUABQAAAAIAIdO4kDhiBdX0gEAAJIDAAAOAAAAAAAAAAEAIAAAACEB&#10;AABkcnMvZTJvRG9jLnhtbFBLBQYAAAAABgAGAFkBAABl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D8"/>
    <w:rsid w:val="00217886"/>
    <w:rsid w:val="006E62EA"/>
    <w:rsid w:val="007118D8"/>
    <w:rsid w:val="00741FC5"/>
    <w:rsid w:val="009503EC"/>
    <w:rsid w:val="00E64B0A"/>
    <w:rsid w:val="00EE0CA7"/>
    <w:rsid w:val="00F16681"/>
    <w:rsid w:val="4A701D77"/>
    <w:rsid w:val="61DB4470"/>
    <w:rsid w:val="71A162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433</Characters>
  <Lines>3</Lines>
  <Paragraphs>1</Paragraphs>
  <TotalTime>4</TotalTime>
  <ScaleCrop>false</ScaleCrop>
  <LinksUpToDate>false</LinksUpToDate>
  <CharactersWithSpaces>507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win8</cp:lastModifiedBy>
  <dcterms:modified xsi:type="dcterms:W3CDTF">2020-06-20T04:36:08Z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